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F97C5E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F97C5E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7211"/>
      </w:tblGrid>
      <w:tr w:rsidR="003E0760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0419F0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0DC0B714" w:rsidR="00AE277D" w:rsidRPr="00DB5826" w:rsidRDefault="00C52192" w:rsidP="000D43D5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750FAF" w:rsidRPr="00750FAF">
              <w:rPr>
                <w:rFonts w:ascii="Times New Roman" w:hAnsi="Times New Roman"/>
                <w:sz w:val="24"/>
              </w:rPr>
              <w:t xml:space="preserve">1.12.Брой </w:t>
            </w:r>
            <w:proofErr w:type="spellStart"/>
            <w:r w:rsidR="00750FAF" w:rsidRPr="00750FAF">
              <w:rPr>
                <w:rFonts w:ascii="Times New Roman" w:hAnsi="Times New Roman"/>
                <w:sz w:val="24"/>
              </w:rPr>
              <w:t>училища</w:t>
            </w:r>
            <w:proofErr w:type="spellEnd"/>
            <w:r w:rsidR="00750FAF" w:rsidRPr="00750FA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50FAF" w:rsidRPr="00750FAF">
              <w:rPr>
                <w:rFonts w:ascii="Times New Roman" w:hAnsi="Times New Roman"/>
                <w:sz w:val="24"/>
              </w:rPr>
              <w:t>обхванати</w:t>
            </w:r>
            <w:proofErr w:type="spellEnd"/>
            <w:r w:rsidR="00750FAF" w:rsidRPr="00750FAF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="00750FAF" w:rsidRPr="00750FAF">
              <w:rPr>
                <w:rFonts w:ascii="Times New Roman" w:hAnsi="Times New Roman"/>
                <w:sz w:val="24"/>
              </w:rPr>
              <w:t>дейности</w:t>
            </w:r>
            <w:proofErr w:type="spellEnd"/>
            <w:r w:rsidR="00750FAF" w:rsidRPr="00750FA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50FAF" w:rsidRPr="00750FAF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="00750FAF" w:rsidRPr="00750FA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50FAF" w:rsidRPr="00750FAF">
              <w:rPr>
                <w:rFonts w:ascii="Times New Roman" w:hAnsi="Times New Roman"/>
                <w:sz w:val="24"/>
              </w:rPr>
              <w:t>десегрегация</w:t>
            </w:r>
            <w:proofErr w:type="spellEnd"/>
            <w:r w:rsidR="00750FAF" w:rsidRPr="00750FA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50FAF" w:rsidRPr="00750FAF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="00750FAF" w:rsidRPr="00750FA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50FAF" w:rsidRPr="00750FAF">
              <w:rPr>
                <w:rFonts w:ascii="Times New Roman" w:hAnsi="Times New Roman"/>
                <w:sz w:val="24"/>
              </w:rPr>
              <w:t>програмата</w:t>
            </w:r>
            <w:proofErr w:type="spellEnd"/>
          </w:p>
        </w:tc>
      </w:tr>
      <w:tr w:rsidR="003E0760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1C0D6741" w:rsidR="00AE277D" w:rsidRPr="00F70220" w:rsidRDefault="00513F16" w:rsidP="00723C65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723C65">
              <w:rPr>
                <w:rFonts w:ascii="Times New Roman" w:hAnsi="Times New Roman"/>
                <w:sz w:val="24"/>
                <w:lang w:val="bg-BG"/>
              </w:rPr>
              <w:t xml:space="preserve">по чл.4, па.1, буква й) </w:t>
            </w:r>
            <w:r w:rsidR="00723C65"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DB5826" w:rsidRPr="00DB5826">
              <w:rPr>
                <w:rFonts w:ascii="Times New Roman" w:hAnsi="Times New Roman"/>
                <w:sz w:val="24"/>
                <w:lang w:val="bg-BG"/>
              </w:rPr>
              <w:t>Насърчаване на социално-икономическата интеграция на граждани на трети държави и на маргинализирани общности, като например ромите</w:t>
            </w:r>
          </w:p>
        </w:tc>
      </w:tr>
      <w:tr w:rsidR="003E0760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32ED53" w14:textId="5721406D" w:rsidR="00AE277D" w:rsidRDefault="00AE277D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  <w:p w14:paraId="034E7E10" w14:textId="6443BB88" w:rsidR="00105DD5" w:rsidRPr="00650A84" w:rsidRDefault="00105DD5" w:rsidP="00F97C5E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Комплексни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програми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общинско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ниво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за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десегрегация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училищата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превенция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вторичната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сегрегация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и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против</w:t>
            </w:r>
            <w:proofErr w:type="spellEnd"/>
            <w:r w:rsidRPr="00105DD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105DD5">
              <w:rPr>
                <w:rFonts w:ascii="Times New Roman" w:hAnsi="Times New Roman"/>
                <w:sz w:val="24"/>
                <w:lang w:val="en-US"/>
              </w:rPr>
              <w:t>дискриминацията</w:t>
            </w:r>
            <w:proofErr w:type="spellEnd"/>
          </w:p>
        </w:tc>
      </w:tr>
      <w:tr w:rsidR="003E0760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C10FF" w14:textId="2A1E22F8" w:rsidR="00DB301C" w:rsidRDefault="00C3095E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DB301C">
              <w:rPr>
                <w:rFonts w:ascii="Times New Roman" w:hAnsi="Times New Roman"/>
                <w:color w:val="auto"/>
                <w:sz w:val="24"/>
                <w:lang w:val="bg-BG"/>
              </w:rPr>
              <w:t>на училищата от основното и средното образование, вкл. професионалните училища, участващи  в дейности за комплексни програми за десегрегация на училищно ниво, за превенция на вторичната сегрегация и против дискриминацията.</w:t>
            </w:r>
          </w:p>
          <w:p w14:paraId="6F69DA0A" w14:textId="77777777" w:rsidR="00DB301C" w:rsidRDefault="00DB301C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14A1101D" w14:textId="3E1DA8CD" w:rsidR="00D66401" w:rsidRPr="001A5643" w:rsidRDefault="00D66401" w:rsidP="00315738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</w:p>
        </w:tc>
      </w:tr>
      <w:tr w:rsidR="003E0760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7DD7F053" w:rsidR="00AE277D" w:rsidRPr="00FD3355" w:rsidRDefault="00874F0E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D3355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2E19871" w:rsidR="00AE277D" w:rsidRPr="00FD3355" w:rsidRDefault="00DB301C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345</w:t>
            </w:r>
          </w:p>
        </w:tc>
      </w:tr>
      <w:tr w:rsidR="003E0760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2636A0A" w:rsidR="004F2C65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874F0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6212B8" w14:textId="439EAA98" w:rsidR="00DB301C" w:rsidRDefault="00DB301C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се определя на 345 училища от основно и средно образование, вкл. професионални училища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съгласно изводите от прочуване през 2020 г. по проект № 848854 „NOSEGREGATION: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Local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Action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Against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School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Segregation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of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Roma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“, финансиран по Програмата на Европейския съюз за права, равенство и гражданство (2014-2020), D2.5. Карта на училищната сегрегация в България. Според публикувания доклад - https://amalipe.bg/za-romite/resursi/knigi/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сегрегираните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училища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са 344, от които 185 основни и 159 средни, включително професионални училища като за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сегрегирани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училища се определят такива, които са с концентрация на уязвими групи, но не са единствени в населеното място като има и други училища в същия образователен етап без концентрация на уязвими групи.</w:t>
            </w:r>
          </w:p>
          <w:p w14:paraId="3903618F" w14:textId="7F321255" w:rsidR="00DB301C" w:rsidRDefault="00DB301C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се определя на 345 училища и гарантира обхват на всички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сегрегирани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училища по методологията от </w:t>
            </w:r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проект № 848854 „NOSEGREGATION: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Local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Action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Against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School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Segregation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of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proofErr w:type="spellStart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Roma</w:t>
            </w:r>
            <w:proofErr w:type="spellEnd"/>
            <w:r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“, финансиран по Програмата на Европейския съюз за права, раве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нство и гражданство (2014-2020).</w:t>
            </w:r>
          </w:p>
          <w:p w14:paraId="3506E324" w14:textId="77777777" w:rsidR="00DB301C" w:rsidRDefault="00DB301C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179D6225" w14:textId="384A0DCC" w:rsidR="00FE2421" w:rsidRPr="00F70220" w:rsidRDefault="0007354D" w:rsidP="0027360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195E79" w:rsidRPr="0062578C" w14:paraId="5E385C2C" w14:textId="77777777" w:rsidTr="002639D6">
        <w:tc>
          <w:tcPr>
            <w:tcW w:w="0" w:type="auto"/>
            <w:shd w:val="clear" w:color="auto" w:fill="auto"/>
            <w:vAlign w:val="center"/>
          </w:tcPr>
          <w:p w14:paraId="2052C119" w14:textId="390DB50E" w:rsidR="00195E79" w:rsidRPr="00F70220" w:rsidRDefault="00195E7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6AF1B" w14:textId="13A9BFFE" w:rsidR="00195E79" w:rsidRPr="00FA4B22" w:rsidRDefault="00FA4B22" w:rsidP="00273604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9</w:t>
            </w:r>
          </w:p>
        </w:tc>
      </w:tr>
      <w:tr w:rsidR="00195E79" w:rsidRPr="0062578C" w14:paraId="55F090D5" w14:textId="77777777" w:rsidTr="002639D6">
        <w:tc>
          <w:tcPr>
            <w:tcW w:w="0" w:type="auto"/>
            <w:shd w:val="clear" w:color="auto" w:fill="auto"/>
            <w:vAlign w:val="center"/>
          </w:tcPr>
          <w:p w14:paraId="1CFE5B72" w14:textId="7D15AE97" w:rsidR="00195E79" w:rsidRDefault="00195E7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определяне на междинна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8E4989" w14:textId="794C56E2" w:rsidR="00FA4B22" w:rsidRPr="008603C3" w:rsidRDefault="00FA4B22" w:rsidP="00DB301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8603C3">
              <w:rPr>
                <w:rFonts w:ascii="Times New Roman" w:hAnsi="Times New Roman"/>
                <w:sz w:val="24"/>
                <w:lang w:val="bg-BG"/>
              </w:rPr>
              <w:t>Етапната цел  е съобразена с планирания график за операцията по подхода ИТИ, която стартира през 2024 г. с продължителност от 7 години и реално изпълнение на не повече от 1/6 от обхванатите училища в дейности по десегрегация до края на 2024 г. съгласно стратегиите на регионите и концепциите за проектни предложения по ИТИ и отчитането на стойности на показателя до края на 2024 г. или 345/7*1/6=9.</w:t>
            </w:r>
          </w:p>
          <w:p w14:paraId="6506EE4B" w14:textId="6EF5B89A" w:rsidR="00195E79" w:rsidRDefault="00195E79" w:rsidP="00FA4B22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F70220" w14:paraId="57360B36" w14:textId="77777777" w:rsidTr="0050034B">
        <w:tc>
          <w:tcPr>
            <w:tcW w:w="2144" w:type="dxa"/>
            <w:shd w:val="clear" w:color="auto" w:fill="auto"/>
            <w:vAlign w:val="center"/>
          </w:tcPr>
          <w:p w14:paraId="43E3E852" w14:textId="297AD1D0" w:rsidR="00AE277D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206" w:type="dxa"/>
            <w:shd w:val="clear" w:color="auto" w:fill="auto"/>
            <w:vAlign w:val="center"/>
          </w:tcPr>
          <w:p w14:paraId="19546F14" w14:textId="5D15411A" w:rsidR="00AE277D" w:rsidRPr="00F70220" w:rsidRDefault="007C3139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6078A586" w:rsidR="004C0C19" w:rsidRPr="002606AE" w:rsidRDefault="007C3139" w:rsidP="00DB301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7C3139">
              <w:rPr>
                <w:rFonts w:ascii="Times New Roman" w:hAnsi="Times New Roman"/>
                <w:sz w:val="24"/>
                <w:lang w:val="bg-BG"/>
              </w:rPr>
              <w:t xml:space="preserve">Няма да бъде правена предварителна разбивка по </w:t>
            </w:r>
            <w:r w:rsidR="00DB301C">
              <w:rPr>
                <w:rFonts w:ascii="Times New Roman" w:hAnsi="Times New Roman"/>
                <w:sz w:val="24"/>
                <w:lang w:val="bg-BG"/>
              </w:rPr>
              <w:t xml:space="preserve">населено място, вид на училището и </w:t>
            </w:r>
            <w:r w:rsidRPr="007C3139">
              <w:rPr>
                <w:rFonts w:ascii="Times New Roman" w:hAnsi="Times New Roman"/>
                <w:sz w:val="24"/>
                <w:lang w:val="bg-BG"/>
              </w:rPr>
              <w:t>демографски и социални фактори</w:t>
            </w:r>
            <w:r w:rsidR="00DB301C">
              <w:rPr>
                <w:rFonts w:ascii="Times New Roman" w:hAnsi="Times New Roman"/>
                <w:sz w:val="24"/>
                <w:lang w:val="bg-BG"/>
              </w:rPr>
              <w:t xml:space="preserve"> на учениците</w:t>
            </w:r>
            <w:r w:rsidRPr="007C3139">
              <w:rPr>
                <w:rFonts w:ascii="Times New Roman" w:hAnsi="Times New Roman"/>
                <w:sz w:val="24"/>
                <w:lang w:val="bg-BG"/>
              </w:rPr>
              <w:t xml:space="preserve">. При отчитането ще бъдат представени данни съгласно методологията за събиране на данни за </w:t>
            </w:r>
            <w:proofErr w:type="spellStart"/>
            <w:r w:rsidR="00DB301C">
              <w:rPr>
                <w:rFonts w:ascii="Times New Roman" w:hAnsi="Times New Roman"/>
                <w:sz w:val="24"/>
                <w:lang w:val="bg-BG"/>
              </w:rPr>
              <w:t>сегрегирани</w:t>
            </w:r>
            <w:proofErr w:type="spellEnd"/>
            <w:r w:rsidR="00DB301C">
              <w:rPr>
                <w:rFonts w:ascii="Times New Roman" w:hAnsi="Times New Roman"/>
                <w:sz w:val="24"/>
                <w:lang w:val="bg-BG"/>
              </w:rPr>
              <w:t xml:space="preserve"> училища, за приемни училища и демографски и социални данни за учениците, родителите им.</w:t>
            </w:r>
          </w:p>
        </w:tc>
      </w:tr>
      <w:tr w:rsidR="0050034B" w:rsidRPr="00C52E2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5F10DF" w14:textId="2B32BDAC" w:rsidR="00DB301C" w:rsidRDefault="0007354D" w:rsidP="00DB301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</w:t>
            </w:r>
            <w:r w:rsid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училищата, участващи в дейности за </w:t>
            </w:r>
            <w:proofErr w:type="spellStart"/>
            <w:r w:rsidR="00DB301C">
              <w:rPr>
                <w:rFonts w:ascii="Times New Roman" w:hAnsi="Times New Roman"/>
                <w:color w:val="auto"/>
                <w:sz w:val="24"/>
                <w:lang w:val="bg-BG"/>
              </w:rPr>
              <w:t>десеграгация</w:t>
            </w:r>
            <w:proofErr w:type="spellEnd"/>
            <w:r w:rsid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ниво училище и община е необходимо за постигане на националните целите, заложени в  </w:t>
            </w:r>
            <w:r w:rsidR="00DB301C"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Стратегическа рамка за развитие на образованието, обучението и ученето на Република България 2021-230</w:t>
            </w:r>
            <w:r w:rsid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като Ц</w:t>
            </w:r>
            <w:r w:rsidR="00DB301C"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ел 5 6 . Образователна интеграция на деца и ученици о</w:t>
            </w:r>
            <w:r w:rsid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 уязви ми групи , включително </w:t>
            </w:r>
            <w:r w:rsidR="00DB301C"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роми , на търсещи или получили международна закрила и мигранти</w:t>
            </w:r>
            <w:r w:rsidR="00DB30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A5E0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7A5E07" w:rsidRPr="007A5E07">
              <w:rPr>
                <w:rFonts w:ascii="Times New Roman" w:hAnsi="Times New Roman"/>
                <w:color w:val="auto"/>
                <w:sz w:val="24"/>
                <w:lang w:val="bg-BG"/>
              </w:rPr>
              <w:t>Националната стратегия на Република България за равенство, приобщаване и участие на ромите 2021-2030</w:t>
            </w:r>
            <w:r w:rsidR="007A5E0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чрез насърчаване на </w:t>
            </w:r>
            <w:r w:rsidR="007A5E07" w:rsidRPr="00DB301C">
              <w:rPr>
                <w:rFonts w:ascii="Times New Roman" w:hAnsi="Times New Roman"/>
                <w:color w:val="auto"/>
                <w:sz w:val="24"/>
                <w:lang w:val="bg-BG"/>
              </w:rPr>
              <w:t>десегрегацията на училищата и фор</w:t>
            </w:r>
            <w:r w:rsidR="007A5E07">
              <w:rPr>
                <w:rFonts w:ascii="Times New Roman" w:hAnsi="Times New Roman"/>
                <w:color w:val="auto"/>
                <w:sz w:val="24"/>
                <w:lang w:val="bg-BG"/>
              </w:rPr>
              <w:t>миране на подкрепяща обществена среда.</w:t>
            </w:r>
          </w:p>
          <w:p w14:paraId="1164C314" w14:textId="602910B0" w:rsidR="00EC01B1" w:rsidRPr="0007354D" w:rsidRDefault="00EC01B1" w:rsidP="00DB301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50034B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5E93" w14:textId="77777777" w:rsidR="0050034B" w:rsidRPr="00291B68" w:rsidRDefault="0050034B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5CD70A79" w14:textId="4DF1FEE4" w:rsidR="007A5E07" w:rsidRDefault="0050034B" w:rsidP="007A5E07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ще включва: </w:t>
            </w:r>
            <w:r w:rsidR="007A5E0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 за населено място, регион, община, училища,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демографски данни</w:t>
            </w:r>
            <w:r w:rsidR="007A5E0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ученици, родители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- пол, възраст, </w:t>
            </w:r>
            <w:r w:rsidR="000419F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A5E07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образование, заетост и др.</w:t>
            </w:r>
          </w:p>
          <w:p w14:paraId="6C3F4127" w14:textId="109ABB69" w:rsidR="0050034B" w:rsidRPr="00F70220" w:rsidRDefault="0050034B" w:rsidP="007A5E07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50034B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2E103FE5" w:rsidR="0050034B" w:rsidRPr="0064057B" w:rsidRDefault="007C3139" w:rsidP="00F97C5E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50034B" w:rsidRPr="0062578C" w14:paraId="60104AC9" w14:textId="77777777" w:rsidTr="00FE6E8D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3D48B" w14:textId="3D053346" w:rsidR="00F97C5E" w:rsidRPr="00732E71" w:rsidRDefault="00F97C5E" w:rsidP="0022749B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</w:pPr>
            <w:r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ИП1.</w:t>
            </w:r>
            <w:r w:rsidR="0022749B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4</w:t>
            </w:r>
            <w:r w:rsidR="005053F3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="007A5E07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й)</w:t>
            </w:r>
            <w:r w:rsidR="00F43E7B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</w:t>
            </w:r>
            <w:r w:rsidR="0022749B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Брой деца </w:t>
            </w:r>
            <w:r w:rsidR="007A5E07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и ученици </w:t>
            </w:r>
            <w:r w:rsidR="0022749B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от уязвими групи, с обучителни затруднения, </w:t>
            </w:r>
            <w:r w:rsidR="007A5E07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в риск от отпадане от образование, </w:t>
            </w:r>
            <w:r w:rsidR="0022749B" w:rsidRPr="00732E71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, получили подкрепа.</w:t>
            </w:r>
          </w:p>
          <w:p w14:paraId="665E08EF" w14:textId="24482ABB" w:rsidR="007A5E07" w:rsidRPr="00732E71" w:rsidRDefault="007A5E07" w:rsidP="007A5E07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32E71">
              <w:rPr>
                <w:rFonts w:ascii="Times New Roman" w:hAnsi="Times New Roman"/>
                <w:color w:val="auto"/>
                <w:sz w:val="24"/>
                <w:lang w:val="bg-BG"/>
              </w:rPr>
              <w:t>ИП1.10. Брой педагогически специалисти и непедагогически  персонал, обучени за работа в мултикултурна образователна среда</w:t>
            </w:r>
          </w:p>
          <w:p w14:paraId="30590DB0" w14:textId="726F94DA" w:rsidR="00C162DE" w:rsidRPr="00732E71" w:rsidRDefault="00C162DE" w:rsidP="00C162DE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32E71">
              <w:rPr>
                <w:rFonts w:ascii="Times New Roman" w:hAnsi="Times New Roman"/>
                <w:color w:val="auto"/>
                <w:sz w:val="24"/>
                <w:lang w:val="bg-BG"/>
              </w:rPr>
              <w:t>ИП 1.11. Брой родители, обучени за включване в мултикултурна образователна среда</w:t>
            </w:r>
          </w:p>
          <w:p w14:paraId="2A10C2DC" w14:textId="5C4CAD50" w:rsidR="00F97C5E" w:rsidRPr="00A71BD0" w:rsidRDefault="007C3139" w:rsidP="00A71B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C3139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EECO15 участници от малцинства (включително маргинализирани общности като ромите)</w:t>
            </w:r>
          </w:p>
        </w:tc>
      </w:tr>
      <w:bookmarkEnd w:id="1"/>
    </w:tbl>
    <w:p w14:paraId="7B34AAC0" w14:textId="2E87893A" w:rsidR="00625D8D" w:rsidRPr="00F70220" w:rsidRDefault="00625D8D" w:rsidP="00F97C5E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7453" w14:textId="77777777" w:rsidR="00466963" w:rsidRDefault="00466963" w:rsidP="00095211">
      <w:r>
        <w:separator/>
      </w:r>
    </w:p>
  </w:endnote>
  <w:endnote w:type="continuationSeparator" w:id="0">
    <w:p w14:paraId="016F897E" w14:textId="77777777" w:rsidR="00466963" w:rsidRDefault="00466963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7E1F848F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B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0E65E" w14:textId="77777777" w:rsidR="00466963" w:rsidRDefault="00466963" w:rsidP="00095211">
      <w:r>
        <w:separator/>
      </w:r>
    </w:p>
  </w:footnote>
  <w:footnote w:type="continuationSeparator" w:id="0">
    <w:p w14:paraId="1F06A94C" w14:textId="77777777" w:rsidR="00466963" w:rsidRDefault="00466963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5E63"/>
    <w:rsid w:val="0001648A"/>
    <w:rsid w:val="000209A2"/>
    <w:rsid w:val="00024021"/>
    <w:rsid w:val="000419F0"/>
    <w:rsid w:val="0004429A"/>
    <w:rsid w:val="00056051"/>
    <w:rsid w:val="0007354D"/>
    <w:rsid w:val="0008271E"/>
    <w:rsid w:val="00086FD0"/>
    <w:rsid w:val="00095211"/>
    <w:rsid w:val="000B1133"/>
    <w:rsid w:val="000B1246"/>
    <w:rsid w:val="000B3512"/>
    <w:rsid w:val="000B5E22"/>
    <w:rsid w:val="000C0915"/>
    <w:rsid w:val="000C1858"/>
    <w:rsid w:val="000C741F"/>
    <w:rsid w:val="000C7EBE"/>
    <w:rsid w:val="000D42E5"/>
    <w:rsid w:val="000D43D5"/>
    <w:rsid w:val="000D53CD"/>
    <w:rsid w:val="00101074"/>
    <w:rsid w:val="00102343"/>
    <w:rsid w:val="00105DD5"/>
    <w:rsid w:val="00111760"/>
    <w:rsid w:val="00124BE9"/>
    <w:rsid w:val="0012632E"/>
    <w:rsid w:val="00164266"/>
    <w:rsid w:val="00167763"/>
    <w:rsid w:val="00177CB7"/>
    <w:rsid w:val="0018194A"/>
    <w:rsid w:val="001825DA"/>
    <w:rsid w:val="00185AC9"/>
    <w:rsid w:val="00195E79"/>
    <w:rsid w:val="00196B68"/>
    <w:rsid w:val="001A5643"/>
    <w:rsid w:val="001B4B23"/>
    <w:rsid w:val="001C0E3F"/>
    <w:rsid w:val="001C263D"/>
    <w:rsid w:val="001D5E9D"/>
    <w:rsid w:val="001F08C5"/>
    <w:rsid w:val="001F0E26"/>
    <w:rsid w:val="001F351B"/>
    <w:rsid w:val="0020290A"/>
    <w:rsid w:val="00213B36"/>
    <w:rsid w:val="0022095E"/>
    <w:rsid w:val="0022749B"/>
    <w:rsid w:val="0023342D"/>
    <w:rsid w:val="00237843"/>
    <w:rsid w:val="002606AE"/>
    <w:rsid w:val="002658A7"/>
    <w:rsid w:val="0027033D"/>
    <w:rsid w:val="002720F7"/>
    <w:rsid w:val="00273604"/>
    <w:rsid w:val="002748EF"/>
    <w:rsid w:val="0028282C"/>
    <w:rsid w:val="002A0367"/>
    <w:rsid w:val="002A462A"/>
    <w:rsid w:val="002A69B5"/>
    <w:rsid w:val="002C443D"/>
    <w:rsid w:val="002F3CBF"/>
    <w:rsid w:val="002F5011"/>
    <w:rsid w:val="002F5A08"/>
    <w:rsid w:val="003104C5"/>
    <w:rsid w:val="00312C44"/>
    <w:rsid w:val="0031345D"/>
    <w:rsid w:val="00315738"/>
    <w:rsid w:val="00324B35"/>
    <w:rsid w:val="00324BD7"/>
    <w:rsid w:val="003251F6"/>
    <w:rsid w:val="00335E35"/>
    <w:rsid w:val="00345B60"/>
    <w:rsid w:val="00360F50"/>
    <w:rsid w:val="0036326B"/>
    <w:rsid w:val="00364422"/>
    <w:rsid w:val="00367B12"/>
    <w:rsid w:val="00367E13"/>
    <w:rsid w:val="00380610"/>
    <w:rsid w:val="00381DA2"/>
    <w:rsid w:val="00383A42"/>
    <w:rsid w:val="00385CED"/>
    <w:rsid w:val="00394605"/>
    <w:rsid w:val="00395BE9"/>
    <w:rsid w:val="003C5713"/>
    <w:rsid w:val="003D18BF"/>
    <w:rsid w:val="003D670A"/>
    <w:rsid w:val="003E0760"/>
    <w:rsid w:val="003E7198"/>
    <w:rsid w:val="003F3075"/>
    <w:rsid w:val="003F44FA"/>
    <w:rsid w:val="003F75FB"/>
    <w:rsid w:val="00420841"/>
    <w:rsid w:val="004232B3"/>
    <w:rsid w:val="00423881"/>
    <w:rsid w:val="00432031"/>
    <w:rsid w:val="00432F6E"/>
    <w:rsid w:val="004343D9"/>
    <w:rsid w:val="0044106D"/>
    <w:rsid w:val="004504FB"/>
    <w:rsid w:val="00450A40"/>
    <w:rsid w:val="00461E70"/>
    <w:rsid w:val="00464690"/>
    <w:rsid w:val="00466963"/>
    <w:rsid w:val="00470989"/>
    <w:rsid w:val="004A080A"/>
    <w:rsid w:val="004C0C19"/>
    <w:rsid w:val="004C6D2C"/>
    <w:rsid w:val="004D42CF"/>
    <w:rsid w:val="004D4E3C"/>
    <w:rsid w:val="004D5B5D"/>
    <w:rsid w:val="004E106C"/>
    <w:rsid w:val="004E167E"/>
    <w:rsid w:val="004E3035"/>
    <w:rsid w:val="004F26F5"/>
    <w:rsid w:val="004F2C65"/>
    <w:rsid w:val="004F3C50"/>
    <w:rsid w:val="004F633E"/>
    <w:rsid w:val="0050034B"/>
    <w:rsid w:val="005017A0"/>
    <w:rsid w:val="005024B7"/>
    <w:rsid w:val="005053F3"/>
    <w:rsid w:val="00507520"/>
    <w:rsid w:val="00513F16"/>
    <w:rsid w:val="005142EA"/>
    <w:rsid w:val="00525206"/>
    <w:rsid w:val="005654E7"/>
    <w:rsid w:val="00567ECE"/>
    <w:rsid w:val="00571F2A"/>
    <w:rsid w:val="00573B00"/>
    <w:rsid w:val="00581802"/>
    <w:rsid w:val="00585CDC"/>
    <w:rsid w:val="005B73B1"/>
    <w:rsid w:val="005C71B0"/>
    <w:rsid w:val="005D3350"/>
    <w:rsid w:val="0061460B"/>
    <w:rsid w:val="00624B46"/>
    <w:rsid w:val="0062578C"/>
    <w:rsid w:val="006257A0"/>
    <w:rsid w:val="00625D8D"/>
    <w:rsid w:val="00627FE9"/>
    <w:rsid w:val="00636F3E"/>
    <w:rsid w:val="0064057B"/>
    <w:rsid w:val="00650A84"/>
    <w:rsid w:val="006578CB"/>
    <w:rsid w:val="006630DC"/>
    <w:rsid w:val="00667A9B"/>
    <w:rsid w:val="00693871"/>
    <w:rsid w:val="006A7CB9"/>
    <w:rsid w:val="006B1379"/>
    <w:rsid w:val="006B6173"/>
    <w:rsid w:val="006B6BF8"/>
    <w:rsid w:val="006C1EA2"/>
    <w:rsid w:val="006F13F4"/>
    <w:rsid w:val="006F5C4A"/>
    <w:rsid w:val="00710B67"/>
    <w:rsid w:val="007123AD"/>
    <w:rsid w:val="00723C65"/>
    <w:rsid w:val="007276EF"/>
    <w:rsid w:val="00732E71"/>
    <w:rsid w:val="007413E2"/>
    <w:rsid w:val="00750FAF"/>
    <w:rsid w:val="00754625"/>
    <w:rsid w:val="00766043"/>
    <w:rsid w:val="00782F03"/>
    <w:rsid w:val="007939C4"/>
    <w:rsid w:val="007A5E07"/>
    <w:rsid w:val="007B19F3"/>
    <w:rsid w:val="007C2CA7"/>
    <w:rsid w:val="007C3139"/>
    <w:rsid w:val="007E3C4B"/>
    <w:rsid w:val="0080338A"/>
    <w:rsid w:val="00817B81"/>
    <w:rsid w:val="008367FD"/>
    <w:rsid w:val="00836D97"/>
    <w:rsid w:val="00844052"/>
    <w:rsid w:val="008603C3"/>
    <w:rsid w:val="00864980"/>
    <w:rsid w:val="00873BE9"/>
    <w:rsid w:val="00874F0E"/>
    <w:rsid w:val="008B32CA"/>
    <w:rsid w:val="008C4CC5"/>
    <w:rsid w:val="008D073F"/>
    <w:rsid w:val="008E3FED"/>
    <w:rsid w:val="008F7487"/>
    <w:rsid w:val="008F7E67"/>
    <w:rsid w:val="009130AA"/>
    <w:rsid w:val="00916C98"/>
    <w:rsid w:val="0092446D"/>
    <w:rsid w:val="00931D75"/>
    <w:rsid w:val="0093697B"/>
    <w:rsid w:val="00941E3B"/>
    <w:rsid w:val="00942E86"/>
    <w:rsid w:val="009467F0"/>
    <w:rsid w:val="00953B03"/>
    <w:rsid w:val="00971A73"/>
    <w:rsid w:val="00974313"/>
    <w:rsid w:val="00990D61"/>
    <w:rsid w:val="00990E33"/>
    <w:rsid w:val="009A4A0A"/>
    <w:rsid w:val="009A7599"/>
    <w:rsid w:val="009C3F13"/>
    <w:rsid w:val="009C5DC4"/>
    <w:rsid w:val="009D1C96"/>
    <w:rsid w:val="009D20C2"/>
    <w:rsid w:val="009F201E"/>
    <w:rsid w:val="00A12DB2"/>
    <w:rsid w:val="00A1616C"/>
    <w:rsid w:val="00A17237"/>
    <w:rsid w:val="00A20963"/>
    <w:rsid w:val="00A21A69"/>
    <w:rsid w:val="00A30417"/>
    <w:rsid w:val="00A32FF2"/>
    <w:rsid w:val="00A3332B"/>
    <w:rsid w:val="00A42086"/>
    <w:rsid w:val="00A51C2D"/>
    <w:rsid w:val="00A660B1"/>
    <w:rsid w:val="00A704B1"/>
    <w:rsid w:val="00A71BD0"/>
    <w:rsid w:val="00A82056"/>
    <w:rsid w:val="00AA3204"/>
    <w:rsid w:val="00AB4595"/>
    <w:rsid w:val="00AB7F9A"/>
    <w:rsid w:val="00AD3F4B"/>
    <w:rsid w:val="00AD4ADE"/>
    <w:rsid w:val="00AE0232"/>
    <w:rsid w:val="00AE277D"/>
    <w:rsid w:val="00B159C4"/>
    <w:rsid w:val="00B305C4"/>
    <w:rsid w:val="00B33DF1"/>
    <w:rsid w:val="00B36346"/>
    <w:rsid w:val="00B53482"/>
    <w:rsid w:val="00B556F3"/>
    <w:rsid w:val="00B65AFE"/>
    <w:rsid w:val="00B65BD3"/>
    <w:rsid w:val="00B6635E"/>
    <w:rsid w:val="00B70585"/>
    <w:rsid w:val="00B72EB7"/>
    <w:rsid w:val="00B77544"/>
    <w:rsid w:val="00B86961"/>
    <w:rsid w:val="00BA4C72"/>
    <w:rsid w:val="00BB5FDF"/>
    <w:rsid w:val="00BC3725"/>
    <w:rsid w:val="00BC5543"/>
    <w:rsid w:val="00BC6849"/>
    <w:rsid w:val="00BD278C"/>
    <w:rsid w:val="00BD612C"/>
    <w:rsid w:val="00BF33DC"/>
    <w:rsid w:val="00BF5A94"/>
    <w:rsid w:val="00C162DE"/>
    <w:rsid w:val="00C213E6"/>
    <w:rsid w:val="00C268A5"/>
    <w:rsid w:val="00C26913"/>
    <w:rsid w:val="00C3095E"/>
    <w:rsid w:val="00C4060D"/>
    <w:rsid w:val="00C408CC"/>
    <w:rsid w:val="00C415D6"/>
    <w:rsid w:val="00C52192"/>
    <w:rsid w:val="00C52332"/>
    <w:rsid w:val="00C52E2C"/>
    <w:rsid w:val="00C72708"/>
    <w:rsid w:val="00C760F0"/>
    <w:rsid w:val="00C83746"/>
    <w:rsid w:val="00C90CC9"/>
    <w:rsid w:val="00CA26DD"/>
    <w:rsid w:val="00CA2CEA"/>
    <w:rsid w:val="00CC0CCD"/>
    <w:rsid w:val="00CD79EF"/>
    <w:rsid w:val="00CE1094"/>
    <w:rsid w:val="00CE72FD"/>
    <w:rsid w:val="00D010F9"/>
    <w:rsid w:val="00D06AE5"/>
    <w:rsid w:val="00D13825"/>
    <w:rsid w:val="00D13EB3"/>
    <w:rsid w:val="00D14766"/>
    <w:rsid w:val="00D171F7"/>
    <w:rsid w:val="00D2481F"/>
    <w:rsid w:val="00D27E2F"/>
    <w:rsid w:val="00D36D59"/>
    <w:rsid w:val="00D455D1"/>
    <w:rsid w:val="00D518D7"/>
    <w:rsid w:val="00D52BE7"/>
    <w:rsid w:val="00D54747"/>
    <w:rsid w:val="00D66401"/>
    <w:rsid w:val="00D72B57"/>
    <w:rsid w:val="00D82419"/>
    <w:rsid w:val="00D8507B"/>
    <w:rsid w:val="00D87DF9"/>
    <w:rsid w:val="00D90DE2"/>
    <w:rsid w:val="00DA302A"/>
    <w:rsid w:val="00DA78F6"/>
    <w:rsid w:val="00DB2B99"/>
    <w:rsid w:val="00DB2C0F"/>
    <w:rsid w:val="00DB301C"/>
    <w:rsid w:val="00DB5826"/>
    <w:rsid w:val="00DB62CA"/>
    <w:rsid w:val="00DD17AE"/>
    <w:rsid w:val="00DE48EB"/>
    <w:rsid w:val="00DE691F"/>
    <w:rsid w:val="00DF687A"/>
    <w:rsid w:val="00E20C24"/>
    <w:rsid w:val="00E36775"/>
    <w:rsid w:val="00E40D3D"/>
    <w:rsid w:val="00E47C52"/>
    <w:rsid w:val="00E53E21"/>
    <w:rsid w:val="00E7036C"/>
    <w:rsid w:val="00E77176"/>
    <w:rsid w:val="00E944A4"/>
    <w:rsid w:val="00EA0A34"/>
    <w:rsid w:val="00EC01B1"/>
    <w:rsid w:val="00ED3839"/>
    <w:rsid w:val="00EE2716"/>
    <w:rsid w:val="00EE49E3"/>
    <w:rsid w:val="00EE4BF7"/>
    <w:rsid w:val="00EF4D3D"/>
    <w:rsid w:val="00F05B99"/>
    <w:rsid w:val="00F23414"/>
    <w:rsid w:val="00F377C4"/>
    <w:rsid w:val="00F41214"/>
    <w:rsid w:val="00F41AE0"/>
    <w:rsid w:val="00F42152"/>
    <w:rsid w:val="00F43E7B"/>
    <w:rsid w:val="00F619DB"/>
    <w:rsid w:val="00F66FBB"/>
    <w:rsid w:val="00F70220"/>
    <w:rsid w:val="00F72326"/>
    <w:rsid w:val="00F86FCB"/>
    <w:rsid w:val="00F90815"/>
    <w:rsid w:val="00F90BBB"/>
    <w:rsid w:val="00F94375"/>
    <w:rsid w:val="00F97C5E"/>
    <w:rsid w:val="00FA4B22"/>
    <w:rsid w:val="00FB20A7"/>
    <w:rsid w:val="00FB7CDB"/>
    <w:rsid w:val="00FC4306"/>
    <w:rsid w:val="00FD3355"/>
    <w:rsid w:val="00FE2421"/>
    <w:rsid w:val="00FE460B"/>
    <w:rsid w:val="00FE6E8D"/>
    <w:rsid w:val="00FF23B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11BF8700-63DE-42E1-A983-5483C42E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A2FB78-DB0C-4B9E-BA04-D2700585CF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10</cp:revision>
  <dcterms:created xsi:type="dcterms:W3CDTF">2021-10-19T09:19:00Z</dcterms:created>
  <dcterms:modified xsi:type="dcterms:W3CDTF">2022-05-05T13:13:00Z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